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F91BD5">
      <w:pPr>
        <w:jc w:val="center"/>
      </w:pPr>
      <w:r>
        <w:rPr>
          <w:noProof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Ханты-Мансийский автономный округ-Югра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муниципальное образование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городской округ город Пыть-Ях</w:t>
      </w: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ДУМА ГОРОДА ПЫТЬ-ЯХА</w:t>
      </w:r>
    </w:p>
    <w:p w:rsidR="00E324D3" w:rsidRPr="00FD7278" w:rsidRDefault="00E324D3" w:rsidP="00F91B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F91BD5">
      <w:pPr>
        <w:jc w:val="center"/>
        <w:rPr>
          <w:b/>
          <w:sz w:val="16"/>
          <w:szCs w:val="16"/>
        </w:rPr>
      </w:pP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РЕШЕНИЕ</w:t>
      </w:r>
    </w:p>
    <w:p w:rsidR="00E324D3" w:rsidRPr="00F91BD5" w:rsidRDefault="00E324D3" w:rsidP="001F4A74">
      <w:pPr>
        <w:jc w:val="center"/>
        <w:rPr>
          <w:b/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 w:rsidR="00FE6822">
        <w:rPr>
          <w:b/>
          <w:sz w:val="28"/>
          <w:szCs w:val="28"/>
        </w:rPr>
        <w:t>14.12.2020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F91BD5">
        <w:rPr>
          <w:b/>
          <w:sz w:val="28"/>
          <w:szCs w:val="28"/>
        </w:rPr>
        <w:t xml:space="preserve">         </w:t>
      </w:r>
      <w:r w:rsidRPr="00954701">
        <w:rPr>
          <w:b/>
          <w:sz w:val="28"/>
          <w:szCs w:val="28"/>
        </w:rPr>
        <w:t xml:space="preserve">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</w:p>
    <w:p w:rsidR="007A1980" w:rsidRPr="007A1980" w:rsidRDefault="00E324D3" w:rsidP="00DA2B20">
      <w:pPr>
        <w:pStyle w:val="1"/>
        <w:tabs>
          <w:tab w:val="left" w:pos="0"/>
        </w:tabs>
        <w:ind w:right="3684"/>
        <w:rPr>
          <w:rFonts w:ascii="Times New Roman" w:hAnsi="Times New Roman" w:cs="Times New Roman"/>
          <w:sz w:val="28"/>
          <w:szCs w:val="28"/>
        </w:rPr>
      </w:pPr>
      <w:r w:rsidRPr="007A1980">
        <w:rPr>
          <w:rFonts w:ascii="Times New Roman" w:hAnsi="Times New Roman" w:cs="Times New Roman"/>
          <w:sz w:val="28"/>
          <w:szCs w:val="28"/>
        </w:rPr>
        <w:t>О бюджете города Пыть-Яха на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1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Pr="007A1980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2</w:t>
      </w:r>
      <w:r w:rsidRPr="007A1980">
        <w:rPr>
          <w:rFonts w:ascii="Times New Roman" w:hAnsi="Times New Roman" w:cs="Times New Roman"/>
          <w:sz w:val="28"/>
          <w:szCs w:val="28"/>
        </w:rPr>
        <w:t xml:space="preserve"> и 202</w:t>
      </w:r>
      <w:r w:rsidR="008E7C7A" w:rsidRPr="007A1980">
        <w:rPr>
          <w:rFonts w:ascii="Times New Roman" w:hAnsi="Times New Roman" w:cs="Times New Roman"/>
          <w:sz w:val="28"/>
          <w:szCs w:val="28"/>
        </w:rPr>
        <w:t>3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(в ред. от 19.03.2021 № 372</w:t>
      </w:r>
      <w:r w:rsidR="00DA2B20">
        <w:rPr>
          <w:rFonts w:ascii="Times New Roman" w:hAnsi="Times New Roman" w:cs="Times New Roman"/>
          <w:sz w:val="28"/>
          <w:szCs w:val="28"/>
        </w:rPr>
        <w:t>, от 29.04.2021 № 387</w:t>
      </w:r>
      <w:r w:rsidR="00552FEE">
        <w:rPr>
          <w:rFonts w:ascii="Times New Roman" w:hAnsi="Times New Roman" w:cs="Times New Roman"/>
          <w:sz w:val="28"/>
          <w:szCs w:val="28"/>
        </w:rPr>
        <w:t xml:space="preserve">, от </w:t>
      </w:r>
      <w:r w:rsidR="0003724C">
        <w:rPr>
          <w:rFonts w:ascii="Times New Roman" w:hAnsi="Times New Roman" w:cs="Times New Roman"/>
          <w:sz w:val="28"/>
          <w:szCs w:val="28"/>
        </w:rPr>
        <w:t>30.07</w:t>
      </w:r>
      <w:r w:rsidR="00552FEE">
        <w:rPr>
          <w:rFonts w:ascii="Times New Roman" w:hAnsi="Times New Roman" w:cs="Times New Roman"/>
          <w:sz w:val="28"/>
          <w:szCs w:val="28"/>
        </w:rPr>
        <w:t>.2021 № 410</w:t>
      </w:r>
      <w:r w:rsidR="002E63CB">
        <w:rPr>
          <w:rFonts w:ascii="Times New Roman" w:hAnsi="Times New Roman" w:cs="Times New Roman"/>
          <w:sz w:val="28"/>
          <w:szCs w:val="28"/>
        </w:rPr>
        <w:t>, от 29.09.2021 № 5</w:t>
      </w:r>
      <w:r w:rsidR="007A1980" w:rsidRPr="007A1980">
        <w:rPr>
          <w:rFonts w:ascii="Times New Roman" w:hAnsi="Times New Roman" w:cs="Times New Roman"/>
          <w:sz w:val="28"/>
          <w:szCs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1. Утвердить основные характеристики бюджета муниципального образования городской округ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город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Пыть-Ях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(далее бюджет города Пыть</w:t>
      </w:r>
      <w:r w:rsidR="001B3CA5" w:rsidRPr="00FA0F37">
        <w:rPr>
          <w:sz w:val="28"/>
          <w:szCs w:val="28"/>
        </w:rPr>
        <w:noBreakHyphen/>
      </w:r>
      <w:r w:rsidRPr="00FA0F37">
        <w:rPr>
          <w:sz w:val="28"/>
          <w:szCs w:val="28"/>
        </w:rPr>
        <w:t>Яха) на 20</w:t>
      </w:r>
      <w:r w:rsidR="00701580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год:</w:t>
      </w:r>
    </w:p>
    <w:p w:rsidR="00E324D3" w:rsidRPr="00FA0F37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2E63CB" w:rsidRPr="00FA0F37">
        <w:rPr>
          <w:sz w:val="28"/>
          <w:szCs w:val="28"/>
        </w:rPr>
        <w:t>4</w:t>
      </w:r>
      <w:r w:rsidR="0003724C" w:rsidRPr="00FA0F37">
        <w:rPr>
          <w:sz w:val="28"/>
          <w:szCs w:val="28"/>
        </w:rPr>
        <w:t> </w:t>
      </w:r>
      <w:r w:rsidR="002E63CB" w:rsidRPr="00FA0F37">
        <w:rPr>
          <w:sz w:val="28"/>
          <w:szCs w:val="28"/>
        </w:rPr>
        <w:t>037</w:t>
      </w:r>
      <w:r w:rsidR="0003724C" w:rsidRPr="00FA0F37">
        <w:rPr>
          <w:sz w:val="28"/>
          <w:szCs w:val="28"/>
        </w:rPr>
        <w:t> </w:t>
      </w:r>
      <w:r w:rsidR="002E63CB" w:rsidRPr="00FA0F37">
        <w:rPr>
          <w:sz w:val="28"/>
          <w:szCs w:val="28"/>
        </w:rPr>
        <w:t>911</w:t>
      </w:r>
      <w:r w:rsidR="0003724C" w:rsidRPr="00FA0F37">
        <w:rPr>
          <w:sz w:val="28"/>
          <w:szCs w:val="28"/>
        </w:rPr>
        <w:t>,</w:t>
      </w:r>
      <w:r w:rsidR="002E63CB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 xml:space="preserve">тыс. рублей, согласно </w:t>
      </w:r>
      <w:r w:rsidR="00F91BD5" w:rsidRPr="00FA0F37">
        <w:rPr>
          <w:bCs/>
          <w:sz w:val="28"/>
          <w:szCs w:val="28"/>
        </w:rPr>
        <w:t>Приложению 1</w:t>
      </w:r>
      <w:r w:rsidRPr="00FA0F37">
        <w:rPr>
          <w:bCs/>
          <w:sz w:val="28"/>
          <w:szCs w:val="28"/>
        </w:rPr>
        <w:t xml:space="preserve"> </w:t>
      </w:r>
      <w:r w:rsidRPr="00FA0F37">
        <w:rPr>
          <w:sz w:val="28"/>
          <w:szCs w:val="28"/>
        </w:rPr>
        <w:t>к настоящему решению;</w:t>
      </w:r>
    </w:p>
    <w:p w:rsidR="00F91BD5" w:rsidRPr="00FA0F37" w:rsidRDefault="00F91BD5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</w:t>
      </w:r>
      <w:r w:rsidR="00DA2B20" w:rsidRPr="00FA0F37">
        <w:t>й</w:t>
      </w:r>
      <w:r w:rsidRPr="00FA0F37">
        <w:t xml:space="preserve"> Думы города от 19.03.2021 № 372</w:t>
      </w:r>
      <w:r w:rsidR="00DA2B20" w:rsidRPr="00FA0F37">
        <w:t>, от 29.04.2021 № 387</w:t>
      </w:r>
      <w:r w:rsidR="00552FEE" w:rsidRPr="00FA0F37">
        <w:t>, от 30.04.2021 № 410</w:t>
      </w:r>
      <w:r w:rsidR="002E63CB" w:rsidRPr="00FA0F37">
        <w:t>, от 29.09.2021 № 5</w:t>
      </w:r>
      <w:r w:rsidRPr="00FA0F37">
        <w:t>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9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общий объем расходов бюджета города Пыть-Яха в сумме </w:t>
      </w:r>
      <w:r w:rsidR="002E63CB" w:rsidRPr="00FA0F37">
        <w:rPr>
          <w:bCs/>
          <w:sz w:val="28"/>
          <w:szCs w:val="28"/>
        </w:rPr>
        <w:t>4 832 612,2</w:t>
      </w:r>
      <w:r w:rsidR="008E7C7A" w:rsidRPr="00FA0F37">
        <w:rPr>
          <w:bCs/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>тыс. рублей;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410, от 29.09.2021 № 5)</w:t>
      </w:r>
    </w:p>
    <w:p w:rsidR="002E63CB" w:rsidRPr="00FA0F37" w:rsidRDefault="0003724C" w:rsidP="002E63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0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дефицит бюджета города Пыть-Яха в сумме </w:t>
      </w:r>
      <w:r w:rsidR="00552FEE" w:rsidRPr="00FA0F37">
        <w:rPr>
          <w:sz w:val="28"/>
          <w:szCs w:val="28"/>
        </w:rPr>
        <w:t>794 701,1</w:t>
      </w:r>
      <w:r w:rsidRPr="00FA0F37">
        <w:rPr>
          <w:sz w:val="28"/>
          <w:szCs w:val="28"/>
        </w:rPr>
        <w:t xml:space="preserve"> тыс. рублей;</w:t>
      </w:r>
      <w:r w:rsidR="00F91BD5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lastRenderedPageBreak/>
        <w:t xml:space="preserve">(см. текст в предыдущей </w:t>
      </w:r>
      <w:hyperlink r:id="rId11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верхний предел муниципального долга на 1 января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года в сумме </w:t>
      </w:r>
      <w:r w:rsidR="002E63CB" w:rsidRPr="00FA0F37">
        <w:rPr>
          <w:sz w:val="28"/>
          <w:szCs w:val="28"/>
        </w:rPr>
        <w:t>184 238,7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FA0F37">
        <w:rPr>
          <w:sz w:val="28"/>
          <w:szCs w:val="28"/>
        </w:rPr>
        <w:t>70 00</w:t>
      </w:r>
      <w:r w:rsidR="00434782" w:rsidRPr="00FA0F37">
        <w:rPr>
          <w:sz w:val="28"/>
          <w:szCs w:val="28"/>
        </w:rPr>
        <w:t>0,0</w:t>
      </w:r>
      <w:r w:rsidRPr="00FA0F37">
        <w:rPr>
          <w:sz w:val="28"/>
          <w:szCs w:val="28"/>
        </w:rPr>
        <w:t xml:space="preserve"> тыс. рублей;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решения Думы города от 29.09.2021 № 5)</w:t>
      </w:r>
    </w:p>
    <w:p w:rsidR="002E63CB" w:rsidRPr="00FA0F37" w:rsidRDefault="002E63CB" w:rsidP="002E63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2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предельный объем муниципального долга в сумме </w:t>
      </w:r>
      <w:r w:rsidR="00552FEE" w:rsidRPr="00FA0F37">
        <w:rPr>
          <w:sz w:val="28"/>
          <w:szCs w:val="28"/>
        </w:rPr>
        <w:t>1 198 275,8</w:t>
      </w:r>
      <w:r w:rsidRPr="00FA0F37">
        <w:rPr>
          <w:sz w:val="28"/>
          <w:szCs w:val="28"/>
        </w:rPr>
        <w:t xml:space="preserve"> тыс. рублей;</w:t>
      </w:r>
      <w:r w:rsidR="00F91BD5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3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2E63CB" w:rsidRPr="00FA0F37">
        <w:rPr>
          <w:sz w:val="28"/>
          <w:szCs w:val="28"/>
        </w:rPr>
        <w:t>750,4</w:t>
      </w:r>
      <w:r w:rsidR="00AF4A6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тыс. рублей.</w:t>
      </w:r>
      <w:r w:rsidR="00F91BD5" w:rsidRPr="00FA0F37">
        <w:rPr>
          <w:bCs/>
          <w:sz w:val="28"/>
          <w:szCs w:val="28"/>
        </w:rPr>
        <w:t xml:space="preserve"> 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30.04.2021 № 410, от 29.09.2021 № 5)</w:t>
      </w:r>
    </w:p>
    <w:p w:rsidR="0003724C" w:rsidRPr="00FA0F37" w:rsidRDefault="0003724C" w:rsidP="0003724C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4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2. Утвердить основные характеристики бюджета города Пыть-Яха на плановый период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годов: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прогнозируемый общий объем доходов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</w:t>
      </w:r>
      <w:r w:rsidR="009F57E6" w:rsidRPr="00FA0F37">
        <w:rPr>
          <w:sz w:val="28"/>
          <w:szCs w:val="28"/>
        </w:rPr>
        <w:t>3 338 412,8</w:t>
      </w:r>
      <w:r w:rsidR="00674023" w:rsidRPr="00FA0F37">
        <w:rPr>
          <w:sz w:val="28"/>
          <w:szCs w:val="28"/>
        </w:rPr>
        <w:t xml:space="preserve"> тыс. рублей и на 202</w:t>
      </w:r>
      <w:r w:rsidR="008E7C7A" w:rsidRPr="00FA0F37">
        <w:rPr>
          <w:sz w:val="28"/>
          <w:szCs w:val="28"/>
        </w:rPr>
        <w:t>3</w:t>
      </w:r>
      <w:r w:rsidR="00674023" w:rsidRPr="00FA0F37">
        <w:rPr>
          <w:sz w:val="28"/>
          <w:szCs w:val="28"/>
        </w:rPr>
        <w:t xml:space="preserve"> год в сумме </w:t>
      </w:r>
      <w:r w:rsidR="009F57E6" w:rsidRPr="00FA0F37">
        <w:rPr>
          <w:sz w:val="28"/>
          <w:szCs w:val="28"/>
        </w:rPr>
        <w:t>3 348 111,9</w:t>
      </w:r>
      <w:r w:rsidR="00674023" w:rsidRPr="00FA0F37">
        <w:rPr>
          <w:sz w:val="28"/>
          <w:szCs w:val="28"/>
        </w:rPr>
        <w:t xml:space="preserve"> тыс. рублей</w:t>
      </w:r>
      <w:r w:rsidRPr="00FA0F37">
        <w:rPr>
          <w:bCs/>
          <w:sz w:val="28"/>
          <w:szCs w:val="28"/>
        </w:rPr>
        <w:t xml:space="preserve"> согласно Приложению</w:t>
      </w:r>
      <w:r w:rsidR="008D5692" w:rsidRPr="00FA0F37">
        <w:rPr>
          <w:bCs/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 xml:space="preserve">2 </w:t>
      </w:r>
      <w:r w:rsidRPr="00FA0F37">
        <w:rPr>
          <w:sz w:val="28"/>
          <w:szCs w:val="28"/>
        </w:rPr>
        <w:t>к настоящему решению;</w:t>
      </w:r>
      <w:r w:rsidR="009F57E6" w:rsidRPr="00FA0F37">
        <w:rPr>
          <w:bCs/>
          <w:sz w:val="28"/>
          <w:szCs w:val="28"/>
        </w:rPr>
        <w:t xml:space="preserve"> </w:t>
      </w:r>
    </w:p>
    <w:p w:rsidR="009F57E6" w:rsidRPr="00FA0F37" w:rsidRDefault="009F57E6" w:rsidP="002C6459">
      <w:pPr>
        <w:tabs>
          <w:tab w:val="left" w:pos="709"/>
        </w:tabs>
        <w:ind w:firstLine="567"/>
        <w:jc w:val="both"/>
      </w:pPr>
      <w:r w:rsidRPr="00FA0F37">
        <w:t>(в ред. решения Думы города от 19.03.2021 № 372)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A0F37">
        <w:t xml:space="preserve">(см. текст в предыдущей </w:t>
      </w:r>
      <w:hyperlink r:id="rId15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bCs/>
          <w:sz w:val="28"/>
          <w:szCs w:val="28"/>
        </w:rPr>
        <w:t>о</w:t>
      </w:r>
      <w:r w:rsidRPr="00FA0F37">
        <w:rPr>
          <w:sz w:val="28"/>
          <w:szCs w:val="28"/>
        </w:rPr>
        <w:t>бщий объем расходов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9F57E6" w:rsidRPr="00FA0F37">
        <w:rPr>
          <w:sz w:val="28"/>
          <w:szCs w:val="28"/>
        </w:rPr>
        <w:t>3 431 157,5</w:t>
      </w:r>
      <w:r w:rsidRPr="00FA0F37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AF4A63" w:rsidRPr="00FA0F37">
        <w:rPr>
          <w:sz w:val="28"/>
          <w:szCs w:val="28"/>
        </w:rPr>
        <w:t>39 468,5</w:t>
      </w:r>
      <w:r w:rsidR="003968F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тыс. рублей и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9F57E6" w:rsidRPr="00FA0F37">
        <w:rPr>
          <w:bCs/>
          <w:sz w:val="28"/>
          <w:szCs w:val="28"/>
        </w:rPr>
        <w:t>3 456 441,0</w:t>
      </w:r>
      <w:r w:rsidRPr="00FA0F37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 w:rsidRPr="00FA0F37">
        <w:rPr>
          <w:bCs/>
          <w:sz w:val="28"/>
          <w:szCs w:val="28"/>
        </w:rPr>
        <w:t>78 274,0</w:t>
      </w:r>
      <w:r w:rsidRPr="00FA0F37">
        <w:rPr>
          <w:bCs/>
          <w:sz w:val="28"/>
          <w:szCs w:val="28"/>
        </w:rPr>
        <w:t xml:space="preserve"> тыс. рублей</w:t>
      </w:r>
      <w:r w:rsidRPr="00FA0F37">
        <w:rPr>
          <w:sz w:val="28"/>
          <w:szCs w:val="28"/>
        </w:rPr>
        <w:t>;</w:t>
      </w:r>
      <w:r w:rsidR="009F57E6" w:rsidRPr="00FA0F37">
        <w:rPr>
          <w:bCs/>
          <w:sz w:val="28"/>
          <w:szCs w:val="28"/>
        </w:rPr>
        <w:t xml:space="preserve"> </w:t>
      </w:r>
    </w:p>
    <w:p w:rsidR="009F57E6" w:rsidRPr="00FA0F37" w:rsidRDefault="009F57E6" w:rsidP="002C6459">
      <w:pPr>
        <w:tabs>
          <w:tab w:val="left" w:pos="709"/>
        </w:tabs>
        <w:ind w:firstLine="567"/>
        <w:jc w:val="both"/>
      </w:pPr>
      <w:r w:rsidRPr="00FA0F37">
        <w:t>(в ред. решения Думы города от 19.03.2021 № 372)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6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дефицит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AF4A63" w:rsidRPr="00FA0F37">
        <w:rPr>
          <w:sz w:val="28"/>
          <w:szCs w:val="28"/>
        </w:rPr>
        <w:t>92 744,7</w:t>
      </w:r>
      <w:r w:rsidRPr="00FA0F37">
        <w:rPr>
          <w:sz w:val="28"/>
          <w:szCs w:val="28"/>
        </w:rPr>
        <w:t xml:space="preserve"> тыс. рублей и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AF4A63" w:rsidRPr="00FA0F37">
        <w:rPr>
          <w:sz w:val="28"/>
          <w:szCs w:val="28"/>
        </w:rPr>
        <w:t>108 329,1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верхний предел муниципального долга на 1 января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 в сумме </w:t>
      </w:r>
      <w:r w:rsidR="003D4EF9" w:rsidRPr="00FA0F37">
        <w:rPr>
          <w:sz w:val="28"/>
          <w:szCs w:val="28"/>
        </w:rPr>
        <w:t>139 411,4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 w:rsidRPr="00FA0F37">
        <w:rPr>
          <w:sz w:val="28"/>
          <w:szCs w:val="28"/>
        </w:rPr>
        <w:t>46 666,7</w:t>
      </w:r>
      <w:r w:rsidRPr="00FA0F37">
        <w:rPr>
          <w:sz w:val="28"/>
          <w:szCs w:val="28"/>
        </w:rPr>
        <w:t xml:space="preserve"> тыс. рублей, на 1 января 202</w:t>
      </w:r>
      <w:r w:rsidR="008E7C7A" w:rsidRPr="00FA0F37">
        <w:rPr>
          <w:sz w:val="28"/>
          <w:szCs w:val="28"/>
        </w:rPr>
        <w:t>4</w:t>
      </w:r>
      <w:r w:rsidRPr="00FA0F37">
        <w:rPr>
          <w:sz w:val="28"/>
          <w:szCs w:val="28"/>
        </w:rPr>
        <w:t xml:space="preserve"> года в сумме </w:t>
      </w:r>
      <w:r w:rsidR="003D4EF9" w:rsidRPr="00FA0F37">
        <w:rPr>
          <w:sz w:val="28"/>
          <w:szCs w:val="28"/>
        </w:rPr>
        <w:t>131 662,4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 w:rsidRPr="00FA0F37">
        <w:rPr>
          <w:sz w:val="28"/>
          <w:szCs w:val="28"/>
        </w:rPr>
        <w:t>23 333,3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предельный объем муниципального долга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06606A" w:rsidRPr="00FA0F37">
        <w:rPr>
          <w:sz w:val="28"/>
          <w:szCs w:val="28"/>
        </w:rPr>
        <w:t>1 114 312,6</w:t>
      </w:r>
      <w:r w:rsidRPr="00FA0F37">
        <w:rPr>
          <w:sz w:val="28"/>
          <w:szCs w:val="28"/>
        </w:rPr>
        <w:t xml:space="preserve"> тыс. рублей,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06606A" w:rsidRPr="00FA0F37">
        <w:rPr>
          <w:sz w:val="28"/>
          <w:szCs w:val="28"/>
        </w:rPr>
        <w:t>1 110 397,0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</w:t>
      </w:r>
      <w:r w:rsidR="00AD0BA3" w:rsidRPr="00FA0F37">
        <w:rPr>
          <w:sz w:val="28"/>
          <w:szCs w:val="28"/>
        </w:rPr>
        <w:t>– 202</w:t>
      </w:r>
      <w:r w:rsidR="008E7C7A" w:rsidRPr="00FA0F37">
        <w:rPr>
          <w:sz w:val="28"/>
          <w:szCs w:val="28"/>
        </w:rPr>
        <w:t>3</w:t>
      </w:r>
      <w:r w:rsidR="00AD0BA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год</w:t>
      </w:r>
      <w:r w:rsidR="00AD0BA3" w:rsidRPr="00FA0F37">
        <w:rPr>
          <w:sz w:val="28"/>
          <w:szCs w:val="28"/>
        </w:rPr>
        <w:t>ы</w:t>
      </w:r>
      <w:r w:rsidRPr="00FA0F37">
        <w:rPr>
          <w:sz w:val="28"/>
          <w:szCs w:val="28"/>
        </w:rPr>
        <w:t xml:space="preserve"> в сумме </w:t>
      </w:r>
      <w:r w:rsidR="003968F3" w:rsidRPr="00FA0F37">
        <w:rPr>
          <w:sz w:val="28"/>
          <w:szCs w:val="28"/>
        </w:rPr>
        <w:t>0,0</w:t>
      </w:r>
      <w:r w:rsidRPr="00FA0F37">
        <w:rPr>
          <w:sz w:val="28"/>
          <w:szCs w:val="28"/>
        </w:rPr>
        <w:t xml:space="preserve"> тыс. рублей.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3. Утвердить источники внутреннего финансирования дефицита бюджета города Пыть-Яха на 20</w:t>
      </w:r>
      <w:r w:rsidR="003968F3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13 и на плановый период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годы согласно Приложению 14 к настоящему решению.</w:t>
      </w:r>
    </w:p>
    <w:p w:rsidR="00E324D3" w:rsidRPr="00FA0F37" w:rsidRDefault="00E324D3" w:rsidP="002C6459">
      <w:pPr>
        <w:pStyle w:val="ConsNonformat"/>
        <w:widowControl/>
        <w:tabs>
          <w:tab w:val="left" w:pos="0"/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4. Установить на 20</w:t>
      </w:r>
      <w:r w:rsidR="003968F3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и 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jc w:val="right"/>
        <w:rPr>
          <w:sz w:val="28"/>
          <w:szCs w:val="28"/>
        </w:rPr>
      </w:pPr>
      <w:r w:rsidRPr="00FA0F37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364"/>
        <w:gridCol w:w="1383"/>
      </w:tblGrid>
      <w:tr w:rsidR="00E324D3" w:rsidRPr="00FA0F37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lastRenderedPageBreak/>
              <w:t>Транспорт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FA0F37" w:rsidTr="002C6459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FA0F37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FA0F37" w:rsidTr="002C6459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F37">
        <w:rPr>
          <w:rFonts w:ascii="Times New Roman" w:hAnsi="Times New Roman" w:cs="Times New Roman"/>
          <w:sz w:val="28"/>
          <w:szCs w:val="28"/>
        </w:rPr>
        <w:t>5. Утвердить перечень главных администраторов доходов бюджета города Пыть-Яха согласно Приложению</w:t>
      </w:r>
      <w:r w:rsidR="008D5692" w:rsidRPr="00FA0F37">
        <w:rPr>
          <w:rFonts w:ascii="Times New Roman" w:hAnsi="Times New Roman" w:cs="Times New Roman"/>
          <w:sz w:val="28"/>
          <w:szCs w:val="28"/>
        </w:rPr>
        <w:t xml:space="preserve"> </w:t>
      </w:r>
      <w:r w:rsidRPr="00FA0F37">
        <w:rPr>
          <w:rFonts w:ascii="Times New Roman" w:hAnsi="Times New Roman" w:cs="Times New Roman"/>
          <w:sz w:val="28"/>
          <w:szCs w:val="28"/>
        </w:rPr>
        <w:t>3 к настоящему решению.</w:t>
      </w: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F37">
        <w:rPr>
          <w:rFonts w:ascii="Times New Roman" w:hAnsi="Times New Roman" w:cs="Times New Roman"/>
          <w:sz w:val="28"/>
          <w:szCs w:val="28"/>
        </w:rPr>
        <w:t>6. Утвердить перечень главных администраторов источников финансирования дефицита бюджета города Пыть-Яха согласно Приложению</w:t>
      </w:r>
      <w:r w:rsidR="008D5692" w:rsidRPr="00FA0F37">
        <w:rPr>
          <w:rFonts w:ascii="Times New Roman" w:hAnsi="Times New Roman" w:cs="Times New Roman"/>
          <w:sz w:val="28"/>
          <w:szCs w:val="28"/>
        </w:rPr>
        <w:t xml:space="preserve"> </w:t>
      </w:r>
      <w:r w:rsidRPr="00FA0F37">
        <w:rPr>
          <w:rFonts w:ascii="Times New Roman" w:hAnsi="Times New Roman" w:cs="Times New Roman"/>
          <w:sz w:val="28"/>
          <w:szCs w:val="28"/>
        </w:rPr>
        <w:t xml:space="preserve">4 к настоящему решению. </w:t>
      </w: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FA0F37">
        <w:t>7. Бюджетные учреждения</w:t>
      </w:r>
      <w:r w:rsidRPr="00FA0F37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DA2B20" w:rsidRPr="00FA0F37" w:rsidRDefault="00E324D3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A0F37">
        <w:rPr>
          <w:sz w:val="28"/>
          <w:szCs w:val="28"/>
        </w:rPr>
        <w:t>8.</w:t>
      </w:r>
      <w:r w:rsidRPr="00FA0F37">
        <w:t xml:space="preserve"> </w:t>
      </w:r>
      <w:r w:rsidR="00DA2B20" w:rsidRPr="00FA0F37">
        <w:rPr>
          <w:rFonts w:eastAsia="Calibri"/>
          <w:sz w:val="28"/>
          <w:szCs w:val="28"/>
          <w:lang w:eastAsia="en-US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</w:t>
      </w:r>
      <w:proofErr w:type="spellStart"/>
      <w:r w:rsidR="00DA2B20" w:rsidRPr="00FA0F37">
        <w:rPr>
          <w:rFonts w:eastAsia="Calibri"/>
          <w:sz w:val="28"/>
          <w:szCs w:val="28"/>
          <w:lang w:eastAsia="en-US"/>
        </w:rPr>
        <w:t>г.Пыть</w:t>
      </w:r>
      <w:proofErr w:type="spellEnd"/>
      <w:r w:rsidR="00DA2B20" w:rsidRPr="00FA0F37">
        <w:rPr>
          <w:rFonts w:eastAsia="Calibri"/>
          <w:sz w:val="28"/>
          <w:szCs w:val="28"/>
          <w:lang w:eastAsia="en-US"/>
        </w:rPr>
        <w:t>-Яха, осуществляются в комитете по финансам администрации города в установленном им порядке.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 w:rsidRPr="00FA0F37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FA0F37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FA0F37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9F57E6" w:rsidRPr="00FA0F37" w:rsidRDefault="00DA2B20" w:rsidP="00DA2B20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  <w:r w:rsidRPr="00FA0F37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города.</w:t>
      </w:r>
      <w:r w:rsidR="009F57E6" w:rsidRPr="00FA0F37">
        <w:t xml:space="preserve"> </w:t>
      </w:r>
    </w:p>
    <w:p w:rsidR="009F57E6" w:rsidRPr="00FA0F37" w:rsidRDefault="00DA2B20" w:rsidP="002C6459">
      <w:pPr>
        <w:tabs>
          <w:tab w:val="left" w:pos="709"/>
        </w:tabs>
        <w:ind w:firstLine="567"/>
        <w:jc w:val="both"/>
      </w:pPr>
      <w:r w:rsidRPr="00FA0F37">
        <w:t>(в ред. решений Думы города от 19.03.2021 № 372, от 29.04.2021 № 387)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7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FA0F37">
        <w:rPr>
          <w:szCs w:val="28"/>
        </w:rPr>
        <w:lastRenderedPageBreak/>
        <w:t>9. 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 w:rsidRPr="00FA0F37">
        <w:rPr>
          <w:szCs w:val="28"/>
        </w:rPr>
        <w:t xml:space="preserve">о разделам, </w:t>
      </w:r>
      <w:r w:rsidRPr="00FA0F37">
        <w:rPr>
          <w:szCs w:val="28"/>
        </w:rPr>
        <w:t>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E324D3" w:rsidRPr="00FA0F37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 xml:space="preserve">1 </w:t>
      </w:r>
      <w:r w:rsidRPr="00FA0F37">
        <w:rPr>
          <w:sz w:val="28"/>
          <w:szCs w:val="28"/>
        </w:rPr>
        <w:t>год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5 к настоящему решению;</w:t>
      </w:r>
    </w:p>
    <w:p w:rsidR="00E324D3" w:rsidRPr="00FA0F37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 6 к настоящему решению.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10.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 7 к настоящему решению;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 8 к настоящему решению.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11. Утвердить распределение бюджетных ассигнований по разделам</w:t>
      </w:r>
      <w:r w:rsidR="007431D6" w:rsidRPr="00FA0F37">
        <w:rPr>
          <w:sz w:val="28"/>
          <w:szCs w:val="28"/>
        </w:rPr>
        <w:t xml:space="preserve"> и</w:t>
      </w:r>
      <w:r w:rsidRPr="00FA0F37"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</w:t>
      </w:r>
      <w:r w:rsidR="00EA7C70" w:rsidRPr="00FA0F37">
        <w:rPr>
          <w:sz w:val="28"/>
          <w:szCs w:val="28"/>
        </w:rPr>
        <w:t xml:space="preserve">Приложению </w:t>
      </w:r>
      <w:r w:rsidRPr="00FA0F37">
        <w:rPr>
          <w:sz w:val="28"/>
          <w:szCs w:val="28"/>
        </w:rPr>
        <w:t>9 к настоящему решению;</w:t>
      </w:r>
    </w:p>
    <w:p w:rsidR="00E324D3" w:rsidRPr="00FA0F37" w:rsidRDefault="00E324D3" w:rsidP="002C6459">
      <w:pPr>
        <w:tabs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10 к настоящему решению.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12. Утвердить </w:t>
      </w:r>
      <w:r w:rsidRPr="00FA0F37">
        <w:rPr>
          <w:spacing w:val="-2"/>
          <w:sz w:val="28"/>
          <w:szCs w:val="28"/>
        </w:rPr>
        <w:t>ведомственную структуру расходов бюджета</w:t>
      </w:r>
      <w:r w:rsidRPr="00FA0F37">
        <w:rPr>
          <w:sz w:val="28"/>
          <w:szCs w:val="28"/>
        </w:rPr>
        <w:t xml:space="preserve"> города</w:t>
      </w:r>
      <w:r w:rsidR="008D5692" w:rsidRPr="00FA0F37">
        <w:rPr>
          <w:sz w:val="28"/>
          <w:szCs w:val="28"/>
        </w:rPr>
        <w:t xml:space="preserve">               </w:t>
      </w:r>
      <w:r w:rsidRPr="00FA0F37"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 11 к настоящему решению;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12 к настоящему решению.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13. Утвердить общий объем бюджетных ассигнований на исполнение публичных нормативных обязательств: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</w:t>
      </w:r>
      <w:r w:rsidR="00552FEE" w:rsidRPr="00FA0F37">
        <w:rPr>
          <w:sz w:val="28"/>
          <w:szCs w:val="28"/>
        </w:rPr>
        <w:t>66 420,9</w:t>
      </w:r>
      <w:r w:rsidR="009605D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 xml:space="preserve">тыс. рублей; 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65 255,5</w:t>
      </w:r>
      <w:r w:rsidRPr="00FA0F37">
        <w:rPr>
          <w:sz w:val="28"/>
          <w:szCs w:val="28"/>
        </w:rPr>
        <w:t xml:space="preserve"> тыс. рублей; 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61</w:t>
      </w:r>
      <w:r w:rsidR="009F57E6" w:rsidRPr="00FA0F37">
        <w:rPr>
          <w:sz w:val="28"/>
          <w:szCs w:val="28"/>
        </w:rPr>
        <w:t> 616,9</w:t>
      </w:r>
      <w:r w:rsidRPr="00FA0F37">
        <w:rPr>
          <w:sz w:val="28"/>
          <w:szCs w:val="28"/>
        </w:rPr>
        <w:t xml:space="preserve"> тыс. рублей.</w:t>
      </w:r>
      <w:r w:rsidR="009F57E6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8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14. Утвердить в составе расходов бюджета города Пыть-Яха резервный фонд администрации города Пыть-Яха: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4D36CB" w:rsidRPr="00FA0F37">
        <w:rPr>
          <w:sz w:val="28"/>
          <w:szCs w:val="28"/>
        </w:rPr>
        <w:t>2 095,8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500,0 тыс. рублей;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500,0 тыс. рублей.</w:t>
      </w:r>
    </w:p>
    <w:p w:rsidR="004D36CB" w:rsidRPr="00FA0F37" w:rsidRDefault="004D36CB" w:rsidP="004D36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решения Думы города от 30.04.2021 № 410)</w:t>
      </w:r>
    </w:p>
    <w:p w:rsidR="004D36CB" w:rsidRPr="00FA0F37" w:rsidRDefault="004D36CB" w:rsidP="004D36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9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lastRenderedPageBreak/>
        <w:t>15. Утвердить объем бюджетных ассигнований дорожного фонда муниципального образования город Пыть-Ях:</w:t>
      </w:r>
    </w:p>
    <w:p w:rsidR="00674023" w:rsidRPr="00FA0F37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16515C" w:rsidRPr="00FA0F37">
        <w:rPr>
          <w:sz w:val="28"/>
          <w:szCs w:val="28"/>
        </w:rPr>
        <w:t>197 118,9</w:t>
      </w:r>
      <w:r w:rsidRPr="00FA0F37">
        <w:rPr>
          <w:sz w:val="28"/>
          <w:szCs w:val="28"/>
        </w:rPr>
        <w:t xml:space="preserve"> тыс. рублей;</w:t>
      </w:r>
    </w:p>
    <w:p w:rsidR="00674023" w:rsidRPr="00FA0F37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C63F7D" w:rsidRPr="00FA0F37">
        <w:rPr>
          <w:sz w:val="28"/>
          <w:szCs w:val="28"/>
        </w:rPr>
        <w:t>90 271,5</w:t>
      </w:r>
      <w:r w:rsidRPr="00FA0F37">
        <w:rPr>
          <w:sz w:val="28"/>
          <w:szCs w:val="28"/>
        </w:rPr>
        <w:t xml:space="preserve"> тыс. рублей;</w:t>
      </w:r>
    </w:p>
    <w:p w:rsidR="009F57E6" w:rsidRPr="00FA0F37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C63F7D" w:rsidRPr="00FA0F37">
        <w:rPr>
          <w:sz w:val="28"/>
          <w:szCs w:val="28"/>
        </w:rPr>
        <w:t>80 271,5</w:t>
      </w:r>
      <w:r w:rsidRPr="00FA0F37">
        <w:rPr>
          <w:sz w:val="28"/>
          <w:szCs w:val="28"/>
        </w:rPr>
        <w:t xml:space="preserve"> тыс. рублей.</w:t>
      </w:r>
      <w:r w:rsidR="009F57E6" w:rsidRPr="00FA0F37">
        <w:rPr>
          <w:bCs/>
          <w:sz w:val="28"/>
          <w:szCs w:val="28"/>
        </w:rPr>
        <w:t xml:space="preserve"> </w:t>
      </w:r>
    </w:p>
    <w:p w:rsidR="0016515C" w:rsidRPr="00FA0F37" w:rsidRDefault="0016515C" w:rsidP="0016515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2C6459" w:rsidRPr="00FA0F37" w:rsidRDefault="0016515C" w:rsidP="0016515C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20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16.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в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годах – в случаях согласно Приложению 19 к настоящему решению;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Субсидии предоставляются в случаях, установленных настоящим решением, и порядке, определенном муниципальными правовыми актами администрации города.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17. 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нормативными правовыми актами администрации города Пыть-Яха.</w:t>
      </w:r>
    </w:p>
    <w:p w:rsidR="002C6459" w:rsidRPr="00FA0F37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18. Установить, что в соответствии со стать</w:t>
      </w:r>
      <w:r w:rsidR="008D5692" w:rsidRPr="00FA0F37">
        <w:rPr>
          <w:sz w:val="28"/>
          <w:szCs w:val="28"/>
        </w:rPr>
        <w:t>е</w:t>
      </w:r>
      <w:r w:rsidRPr="00FA0F37">
        <w:rPr>
          <w:sz w:val="28"/>
          <w:szCs w:val="28"/>
        </w:rPr>
        <w:t>й 78.1 Бюджетного кодекса Российской Федерации в бюджете городского округа город Пыть-Ях 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и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–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FA0F37" w:rsidRDefault="008D5692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Объе</w:t>
      </w:r>
      <w:r w:rsidR="00E324D3" w:rsidRPr="00FA0F37">
        <w:rPr>
          <w:sz w:val="28"/>
          <w:szCs w:val="28"/>
        </w:rPr>
        <w:t>м бюджетных ассигнований на их предоставление о</w:t>
      </w:r>
      <w:r w:rsidRPr="00FA0F37">
        <w:rPr>
          <w:sz w:val="28"/>
          <w:szCs w:val="28"/>
        </w:rPr>
        <w:t>траже</w:t>
      </w:r>
      <w:r w:rsidR="00E324D3" w:rsidRPr="00FA0F37">
        <w:rPr>
          <w:sz w:val="28"/>
          <w:szCs w:val="28"/>
        </w:rPr>
        <w:t xml:space="preserve">н </w:t>
      </w:r>
      <w:r w:rsidR="00E324D3" w:rsidRPr="00FA0F37">
        <w:rPr>
          <w:sz w:val="28"/>
          <w:szCs w:val="28"/>
        </w:rPr>
        <w:br/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 w:rsidRPr="00FA0F37">
        <w:rPr>
          <w:sz w:val="28"/>
          <w:szCs w:val="28"/>
        </w:rPr>
        <w:t>альных) учреждений)» в составе П</w:t>
      </w:r>
      <w:r w:rsidR="00E324D3" w:rsidRPr="00FA0F37">
        <w:rPr>
          <w:sz w:val="28"/>
          <w:szCs w:val="28"/>
        </w:rPr>
        <w:t>риложений</w:t>
      </w:r>
      <w:r w:rsidRPr="00FA0F37">
        <w:rPr>
          <w:sz w:val="28"/>
          <w:szCs w:val="28"/>
        </w:rPr>
        <w:t xml:space="preserve"> </w:t>
      </w:r>
      <w:r w:rsidR="00E324D3" w:rsidRPr="00FA0F37">
        <w:rPr>
          <w:sz w:val="28"/>
          <w:szCs w:val="28"/>
        </w:rPr>
        <w:t>5, 6, 7, 8, 11, 12 к настоящему решению, а так</w:t>
      </w:r>
      <w:r w:rsidRPr="00FA0F37">
        <w:rPr>
          <w:sz w:val="28"/>
          <w:szCs w:val="28"/>
        </w:rPr>
        <w:t>же в установленных статье</w:t>
      </w:r>
      <w:r w:rsidR="00E324D3" w:rsidRPr="00FA0F37">
        <w:rPr>
          <w:sz w:val="28"/>
          <w:szCs w:val="28"/>
        </w:rPr>
        <w:t xml:space="preserve">й </w:t>
      </w:r>
      <w:r w:rsidR="00E324D3" w:rsidRPr="00FA0F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674023" w:rsidRPr="00FA0F37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Югры:</w:t>
      </w:r>
    </w:p>
    <w:p w:rsidR="00674023" w:rsidRPr="00FA0F37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lastRenderedPageBreak/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2E63CB" w:rsidRPr="00FA0F37">
        <w:rPr>
          <w:sz w:val="28"/>
          <w:szCs w:val="28"/>
        </w:rPr>
        <w:t>2 690 916,7</w:t>
      </w:r>
      <w:r w:rsidRPr="00FA0F37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2E63CB" w:rsidRPr="00FA0F37" w:rsidRDefault="002E63CB" w:rsidP="002E63CB">
      <w:pPr>
        <w:autoSpaceDE w:val="0"/>
        <w:autoSpaceDN w:val="0"/>
        <w:adjustRightInd w:val="0"/>
        <w:ind w:left="567"/>
        <w:jc w:val="both"/>
      </w:pPr>
      <w:r w:rsidRPr="00FA0F37">
        <w:t xml:space="preserve">(в ред. решений Думы города Пыть-Яха от 19.03.2021 </w:t>
      </w:r>
      <w:hyperlink r:id="rId21" w:history="1">
        <w:r w:rsidRPr="00FA0F37">
          <w:rPr>
            <w:color w:val="0000FF"/>
          </w:rPr>
          <w:t xml:space="preserve">N </w:t>
        </w:r>
        <w:r w:rsidRPr="00FA0F37">
          <w:rPr>
            <w:color w:val="0000FF"/>
          </w:rPr>
          <w:t>3</w:t>
        </w:r>
        <w:r w:rsidRPr="00FA0F37">
          <w:rPr>
            <w:color w:val="0000FF"/>
          </w:rPr>
          <w:t>72</w:t>
        </w:r>
      </w:hyperlink>
      <w:r w:rsidRPr="00FA0F37">
        <w:t xml:space="preserve">, от 29.04.2021 </w:t>
      </w:r>
      <w:hyperlink r:id="rId22" w:history="1">
        <w:r w:rsidRPr="00FA0F37">
          <w:rPr>
            <w:color w:val="0000FF"/>
          </w:rPr>
          <w:t>N 387</w:t>
        </w:r>
      </w:hyperlink>
      <w:r w:rsidRPr="00FA0F37">
        <w:t xml:space="preserve">, от 30.07.2021 </w:t>
      </w:r>
      <w:hyperlink r:id="rId23" w:history="1">
        <w:r w:rsidRPr="00FA0F37">
          <w:rPr>
            <w:color w:val="0000FF"/>
          </w:rPr>
          <w:t>N 410</w:t>
        </w:r>
      </w:hyperlink>
      <w:r w:rsidRPr="00FA0F37">
        <w:t>, от 29.09.2021 № 5)</w:t>
      </w:r>
    </w:p>
    <w:p w:rsidR="002E63CB" w:rsidRPr="00FA0F37" w:rsidRDefault="002E63CB" w:rsidP="002E63CB">
      <w:pPr>
        <w:autoSpaceDE w:val="0"/>
        <w:autoSpaceDN w:val="0"/>
        <w:adjustRightInd w:val="0"/>
        <w:ind w:left="567"/>
        <w:jc w:val="both"/>
      </w:pPr>
      <w:r w:rsidRPr="00FA0F37">
        <w:t xml:space="preserve">(см. текст в предыдущей </w:t>
      </w:r>
      <w:hyperlink r:id="rId24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3069BB" w:rsidRPr="00FA0F37">
        <w:rPr>
          <w:sz w:val="28"/>
          <w:szCs w:val="28"/>
        </w:rPr>
        <w:t>2 100 755,4</w:t>
      </w:r>
      <w:r w:rsidRPr="00FA0F37">
        <w:rPr>
          <w:sz w:val="28"/>
          <w:szCs w:val="28"/>
        </w:rPr>
        <w:t xml:space="preserve"> тыс</w:t>
      </w:r>
      <w:r w:rsidRPr="00674023">
        <w:rPr>
          <w:sz w:val="28"/>
          <w:szCs w:val="28"/>
        </w:rPr>
        <w:t>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9F57E6" w:rsidRPr="009F57E6">
        <w:rPr>
          <w:bCs/>
          <w:sz w:val="28"/>
          <w:szCs w:val="28"/>
        </w:rPr>
        <w:t xml:space="preserve"> </w:t>
      </w:r>
    </w:p>
    <w:p w:rsidR="002E63CB" w:rsidRDefault="002E63CB" w:rsidP="002E63CB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E63CB" w:rsidRDefault="002E63CB" w:rsidP="002E63C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t xml:space="preserve">(см. текст в предыдущей </w:t>
      </w:r>
      <w:hyperlink r:id="rId25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3843B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6F3704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3843B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EC5FAF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33737">
        <w:rPr>
          <w:sz w:val="28"/>
          <w:szCs w:val="28"/>
        </w:rPr>
        <w:t xml:space="preserve"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</w:t>
      </w:r>
      <w:bookmarkStart w:id="1" w:name="_GoBack"/>
      <w:bookmarkEnd w:id="1"/>
      <w:r w:rsidRPr="00833737">
        <w:rPr>
          <w:sz w:val="28"/>
          <w:szCs w:val="28"/>
        </w:rPr>
        <w:t>порядком, установленным и утвержденным постановлением администрации города Пыть-Яха.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2C6459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2C6459" w:rsidRDefault="002C6459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 xml:space="preserve">, </w:t>
      </w:r>
      <w:r w:rsidR="007A24B8" w:rsidRPr="007A24B8">
        <w:rPr>
          <w:sz w:val="28"/>
          <w:szCs w:val="28"/>
        </w:rPr>
        <w:t>предусмотренных в муниципальной программе «Управление муниципальными финансами в городе Пыть-Яхе.</w:t>
      </w:r>
    </w:p>
    <w:p w:rsidR="007A24B8" w:rsidRDefault="007A24B8" w:rsidP="007A24B8">
      <w:pPr>
        <w:tabs>
          <w:tab w:val="left" w:pos="709"/>
        </w:tabs>
        <w:ind w:firstLine="567"/>
        <w:jc w:val="both"/>
      </w:pPr>
      <w:r w:rsidRPr="00DA2B20">
        <w:t>(в ред. решени</w:t>
      </w:r>
      <w:r w:rsidR="007B42AD">
        <w:t>я</w:t>
      </w:r>
      <w:r w:rsidRPr="00DA2B20">
        <w:t xml:space="preserve"> Думы города от 29.04.2021 № 387)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26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2C6459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lastRenderedPageBreak/>
        <w:t>оплата услуг связи;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2C6459">
      <w:pPr>
        <w:tabs>
          <w:tab w:val="left" w:pos="709"/>
          <w:tab w:val="left" w:pos="1134"/>
        </w:tabs>
        <w:ind w:firstLine="567"/>
        <w:jc w:val="both"/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_________О.В. Шевченко  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jc w:val="center"/>
              <w:rPr>
                <w:sz w:val="14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«_____»______________2020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«_____»_______________2020 г.</w:t>
            </w:r>
          </w:p>
        </w:tc>
      </w:tr>
    </w:tbl>
    <w:p w:rsidR="008F6F59" w:rsidRDefault="008F6F59" w:rsidP="008F6F59">
      <w:pPr>
        <w:tabs>
          <w:tab w:val="left" w:pos="2700"/>
        </w:tabs>
        <w:rPr>
          <w:b/>
          <w:sz w:val="28"/>
          <w:szCs w:val="28"/>
        </w:rPr>
      </w:pPr>
    </w:p>
    <w:sectPr w:rsidR="008F6F59" w:rsidSect="002B23E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004CE6" w:rsidRDefault="00E324D3" w:rsidP="008942B0">
    <w:pPr>
      <w:pStyle w:val="a4"/>
      <w:framePr w:wrap="around" w:vAnchor="text" w:hAnchor="margin" w:xAlign="right" w:y="1"/>
      <w:rPr>
        <w:rStyle w:val="a6"/>
        <w:rFonts w:asciiTheme="minorHAnsi" w:hAnsiTheme="minorHAnsi"/>
        <w:sz w:val="22"/>
      </w:rPr>
    </w:pPr>
    <w:r w:rsidRPr="00004CE6">
      <w:rPr>
        <w:rStyle w:val="a6"/>
        <w:rFonts w:asciiTheme="minorHAnsi" w:hAnsiTheme="minorHAnsi"/>
        <w:sz w:val="22"/>
      </w:rPr>
      <w:fldChar w:fldCharType="begin"/>
    </w:r>
    <w:r w:rsidRPr="00004CE6">
      <w:rPr>
        <w:rStyle w:val="a6"/>
        <w:rFonts w:asciiTheme="minorHAnsi" w:hAnsiTheme="minorHAnsi"/>
        <w:sz w:val="22"/>
      </w:rPr>
      <w:instrText xml:space="preserve">PAGE  </w:instrText>
    </w:r>
    <w:r w:rsidRPr="00004CE6">
      <w:rPr>
        <w:rStyle w:val="a6"/>
        <w:rFonts w:asciiTheme="minorHAnsi" w:hAnsiTheme="minorHAnsi"/>
        <w:sz w:val="22"/>
      </w:rPr>
      <w:fldChar w:fldCharType="separate"/>
    </w:r>
    <w:r w:rsidR="00FA0F37">
      <w:rPr>
        <w:rStyle w:val="a6"/>
        <w:rFonts w:asciiTheme="minorHAnsi" w:hAnsiTheme="minorHAnsi"/>
        <w:noProof/>
        <w:sz w:val="22"/>
      </w:rPr>
      <w:t>9</w:t>
    </w:r>
    <w:r w:rsidRPr="00004CE6">
      <w:rPr>
        <w:rStyle w:val="a6"/>
        <w:rFonts w:asciiTheme="minorHAnsi" w:hAnsiTheme="minorHAnsi"/>
        <w:sz w:val="22"/>
      </w:rPr>
      <w:fldChar w:fldCharType="end"/>
    </w:r>
  </w:p>
  <w:p w:rsidR="00E324D3" w:rsidRDefault="00E324D3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4CE6"/>
    <w:rsid w:val="000051DB"/>
    <w:rsid w:val="00006ED2"/>
    <w:rsid w:val="00010B50"/>
    <w:rsid w:val="00013619"/>
    <w:rsid w:val="0001502F"/>
    <w:rsid w:val="000220B6"/>
    <w:rsid w:val="00023FA7"/>
    <w:rsid w:val="00025825"/>
    <w:rsid w:val="0003724C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15C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C6459"/>
    <w:rsid w:val="002D7078"/>
    <w:rsid w:val="002D7676"/>
    <w:rsid w:val="002E2236"/>
    <w:rsid w:val="002E63CB"/>
    <w:rsid w:val="002E7AC5"/>
    <w:rsid w:val="002F3B6B"/>
    <w:rsid w:val="00302DE7"/>
    <w:rsid w:val="00304147"/>
    <w:rsid w:val="003069BB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36CB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471A9"/>
    <w:rsid w:val="005528EB"/>
    <w:rsid w:val="00552FEE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1980"/>
    <w:rsid w:val="007A24B8"/>
    <w:rsid w:val="007A53EC"/>
    <w:rsid w:val="007B42AD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059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F59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57E6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20E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20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1BD5"/>
    <w:rsid w:val="00F93E81"/>
    <w:rsid w:val="00F93FE5"/>
    <w:rsid w:val="00F96388"/>
    <w:rsid w:val="00FA063B"/>
    <w:rsid w:val="00FA0F37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8D2E95-2250-46D2-9DD5-F5D0BC1B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7A19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A1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unhideWhenUsed/>
    <w:locked/>
    <w:rsid w:val="002C6459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locked/>
    <w:rsid w:val="002C64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18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6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371CA0281A255FBADD8F90E3960C54F748CF8AC28654AD8502FECFEAFE13697C217B40B9869EC1EF914DD7FD1943100A1188C02DE8998FF4B5C9218IArA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17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0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4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3" Type="http://schemas.openxmlformats.org/officeDocument/2006/relationships/hyperlink" Target="consultantplus://offline/ref=A371CA0281A255FBADD8F90E3960C54F748CF8AC286445D45E2EECFEAFE13697C217B40B9869EC1EF914DD7FDD943100A1188C02DE8998FF4B5C9218IArAE" TargetMode="External"/><Relationship Id="rId28" Type="http://schemas.openxmlformats.org/officeDocument/2006/relationships/header" Target="header2.xml"/><Relationship Id="rId10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19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14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22" Type="http://schemas.openxmlformats.org/officeDocument/2006/relationships/hyperlink" Target="consultantplus://offline/ref=A371CA0281A255FBADD8F90E3960C54F748CF8AC286443D95C2EECFEAFE13697C217B40B9869EC1EF914DD7FD1943100A1188C02DE8998FF4B5C9218IArAE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59383-38FC-4BA5-8210-EF77D533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9</Pages>
  <Words>2571</Words>
  <Characters>20763</Characters>
  <Application>Microsoft Office Word</Application>
  <DocSecurity>0</DocSecurity>
  <Lines>173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26</cp:revision>
  <cp:lastPrinted>2021-10-08T13:17:00Z</cp:lastPrinted>
  <dcterms:created xsi:type="dcterms:W3CDTF">2019-12-23T05:24:00Z</dcterms:created>
  <dcterms:modified xsi:type="dcterms:W3CDTF">2021-10-08T13:30:00Z</dcterms:modified>
</cp:coreProperties>
</file>